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FB" w:rsidRDefault="00DD5BAA" w:rsidP="007657FB">
      <w:pPr>
        <w:pStyle w:val="Balk5"/>
        <w:spacing w:before="150" w:beforeAutospacing="0" w:after="150" w:afterAutospacing="0" w:line="300" w:lineRule="atLeast"/>
        <w:jc w:val="center"/>
        <w:rPr>
          <w:color w:val="0070C0"/>
          <w:sz w:val="48"/>
          <w:szCs w:val="48"/>
        </w:rPr>
      </w:pPr>
      <w:bookmarkStart w:id="0" w:name="_Toc385837010"/>
      <w:r>
        <w:rPr>
          <w:color w:val="0070C0"/>
          <w:sz w:val="48"/>
          <w:szCs w:val="48"/>
        </w:rPr>
        <w:t>326785</w:t>
      </w:r>
      <w:r w:rsidR="007657FB">
        <w:rPr>
          <w:color w:val="0070C0"/>
          <w:sz w:val="48"/>
          <w:szCs w:val="48"/>
        </w:rPr>
        <w:t xml:space="preserve"> NUMARALI TOPLUM YARARINA PROGRAMI</w:t>
      </w:r>
    </w:p>
    <w:p w:rsidR="00EC1ECE" w:rsidRPr="007657FB" w:rsidRDefault="00E11405" w:rsidP="007657FB">
      <w:pPr>
        <w:pStyle w:val="Balk5"/>
        <w:spacing w:before="150" w:beforeAutospacing="0" w:after="150" w:afterAutospacing="0" w:line="300" w:lineRule="atLeast"/>
        <w:jc w:val="center"/>
        <w:rPr>
          <w:rFonts w:ascii="Verdana" w:hAnsi="Verdana"/>
          <w:color w:val="468847"/>
          <w:sz w:val="21"/>
          <w:szCs w:val="21"/>
        </w:rPr>
      </w:pPr>
      <w:r w:rsidRPr="00EC1ECE">
        <w:rPr>
          <w:color w:val="0070C0"/>
          <w:sz w:val="48"/>
          <w:szCs w:val="48"/>
        </w:rPr>
        <w:t>KATILIMCI DUYURUSU</w:t>
      </w:r>
      <w:bookmarkEnd w:id="0"/>
    </w:p>
    <w:tbl>
      <w:tblPr>
        <w:tblpPr w:leftFromText="141" w:rightFromText="141" w:vertAnchor="text" w:horzAnchor="margin" w:tblpXSpec="center" w:tblpY="-37"/>
        <w:tblW w:w="4607" w:type="pct"/>
        <w:tblCellMar>
          <w:left w:w="70" w:type="dxa"/>
          <w:right w:w="70" w:type="dxa"/>
        </w:tblCellMar>
        <w:tblLook w:val="04A0" w:firstRow="1" w:lastRow="0" w:firstColumn="1" w:lastColumn="0" w:noHBand="0" w:noVBand="1"/>
      </w:tblPr>
      <w:tblGrid>
        <w:gridCol w:w="4788"/>
        <w:gridCol w:w="9700"/>
      </w:tblGrid>
      <w:tr w:rsidR="0032191A" w:rsidRPr="00EC1ECE" w:rsidTr="00EC1ECE">
        <w:trPr>
          <w:trHeight w:val="693"/>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Yüklenici Kurum Adı</w:t>
            </w:r>
          </w:p>
        </w:tc>
        <w:tc>
          <w:tcPr>
            <w:tcW w:w="9924" w:type="dxa"/>
            <w:tcBorders>
              <w:top w:val="single" w:sz="4" w:space="0" w:color="auto"/>
              <w:left w:val="nil"/>
              <w:bottom w:val="single" w:sz="4" w:space="0" w:color="auto"/>
              <w:right w:val="single" w:sz="4" w:space="0" w:color="auto"/>
            </w:tcBorders>
            <w:shd w:val="clear" w:color="auto" w:fill="auto"/>
            <w:vAlign w:val="center"/>
            <w:hideMark/>
          </w:tcPr>
          <w:p w:rsidR="0032191A" w:rsidRPr="00EC1ECE" w:rsidRDefault="005E7DC8" w:rsidP="005E7DC8">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 xml:space="preserve">Bilecik Gençlik ve Spor İl </w:t>
            </w:r>
            <w:r w:rsidR="0034437D" w:rsidRPr="00EC1ECE">
              <w:rPr>
                <w:rFonts w:ascii="Times New Roman" w:eastAsia="Times New Roman" w:hAnsi="Times New Roman" w:cs="Times New Roman"/>
                <w:color w:val="000000"/>
                <w:sz w:val="48"/>
                <w:szCs w:val="48"/>
                <w:lang w:eastAsia="tr-TR"/>
              </w:rPr>
              <w:t>Müdürlüğü</w:t>
            </w:r>
          </w:p>
        </w:tc>
      </w:tr>
      <w:tr w:rsidR="0032191A" w:rsidRPr="00EC1ECE" w:rsidTr="00F540D3">
        <w:trPr>
          <w:trHeight w:val="71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TYP</w:t>
            </w:r>
            <w:r w:rsidR="0032191A" w:rsidRPr="00EC1ECE">
              <w:rPr>
                <w:rFonts w:ascii="Times New Roman" w:eastAsia="Times New Roman" w:hAnsi="Times New Roman" w:cs="Times New Roman"/>
                <w:b/>
                <w:color w:val="000000"/>
                <w:sz w:val="48"/>
                <w:szCs w:val="48"/>
                <w:lang w:eastAsia="tr-TR"/>
              </w:rPr>
              <w:t xml:space="preserve"> Uygulama Alanı</w:t>
            </w:r>
          </w:p>
        </w:tc>
        <w:tc>
          <w:tcPr>
            <w:tcW w:w="9924" w:type="dxa"/>
            <w:tcBorders>
              <w:top w:val="nil"/>
              <w:left w:val="nil"/>
              <w:bottom w:val="single" w:sz="4" w:space="0" w:color="auto"/>
              <w:right w:val="single" w:sz="4" w:space="0" w:color="auto"/>
            </w:tcBorders>
            <w:shd w:val="clear" w:color="auto" w:fill="auto"/>
            <w:vAlign w:val="center"/>
            <w:hideMark/>
          </w:tcPr>
          <w:p w:rsidR="0032191A" w:rsidRPr="0096586E" w:rsidRDefault="0096586E" w:rsidP="0096586E">
            <w:pPr>
              <w:spacing w:after="0" w:line="240" w:lineRule="auto"/>
              <w:jc w:val="both"/>
              <w:rPr>
                <w:rFonts w:ascii="Times New Roman" w:eastAsia="Times New Roman" w:hAnsi="Times New Roman"/>
                <w:color w:val="000000"/>
                <w:sz w:val="48"/>
                <w:szCs w:val="48"/>
                <w:lang w:eastAsia="tr-TR"/>
              </w:rPr>
            </w:pPr>
            <w:r>
              <w:rPr>
                <w:rFonts w:ascii="Times New Roman" w:eastAsia="Times New Roman" w:hAnsi="Times New Roman"/>
                <w:color w:val="000000"/>
                <w:sz w:val="48"/>
                <w:szCs w:val="48"/>
                <w:lang w:eastAsia="tr-TR"/>
              </w:rPr>
              <w:t>Kamu Hizmetlerinin Desteklenmesi</w:t>
            </w:r>
          </w:p>
        </w:tc>
      </w:tr>
      <w:tr w:rsidR="0032191A" w:rsidRPr="00EC1ECE" w:rsidTr="00EC1ECE">
        <w:trPr>
          <w:trHeight w:val="683"/>
        </w:trPr>
        <w:tc>
          <w:tcPr>
            <w:tcW w:w="4957" w:type="dxa"/>
            <w:tcBorders>
              <w:top w:val="nil"/>
              <w:left w:val="single" w:sz="4" w:space="0" w:color="auto"/>
              <w:bottom w:val="single" w:sz="4" w:space="0" w:color="auto"/>
              <w:right w:val="single" w:sz="4" w:space="0" w:color="auto"/>
            </w:tcBorders>
            <w:shd w:val="clear" w:color="auto" w:fill="auto"/>
            <w:vAlign w:val="center"/>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TYP</w:t>
            </w:r>
            <w:r w:rsidR="0032191A" w:rsidRPr="00EC1ECE">
              <w:rPr>
                <w:rFonts w:ascii="Times New Roman" w:eastAsia="Times New Roman" w:hAnsi="Times New Roman" w:cs="Times New Roman"/>
                <w:b/>
                <w:color w:val="000000"/>
                <w:sz w:val="48"/>
                <w:szCs w:val="48"/>
                <w:lang w:eastAsia="tr-TR"/>
              </w:rPr>
              <w:t xml:space="preserve"> Katılımcı Sayısı</w:t>
            </w:r>
          </w:p>
        </w:tc>
        <w:tc>
          <w:tcPr>
            <w:tcW w:w="9924" w:type="dxa"/>
            <w:tcBorders>
              <w:top w:val="nil"/>
              <w:left w:val="nil"/>
              <w:bottom w:val="single" w:sz="4" w:space="0" w:color="auto"/>
              <w:right w:val="single" w:sz="4" w:space="0" w:color="auto"/>
            </w:tcBorders>
            <w:shd w:val="clear" w:color="auto" w:fill="auto"/>
            <w:vAlign w:val="center"/>
          </w:tcPr>
          <w:p w:rsidR="0032191A" w:rsidRPr="00EC1ECE" w:rsidRDefault="005E7DC8" w:rsidP="000444FC">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5</w:t>
            </w:r>
            <w:r w:rsidR="00E932C9" w:rsidRPr="00EC1ECE">
              <w:rPr>
                <w:rFonts w:ascii="Times New Roman" w:eastAsia="Times New Roman" w:hAnsi="Times New Roman" w:cs="Times New Roman"/>
                <w:color w:val="000000"/>
                <w:sz w:val="48"/>
                <w:szCs w:val="48"/>
                <w:lang w:eastAsia="tr-TR"/>
              </w:rPr>
              <w:t xml:space="preserve"> Kişi</w:t>
            </w:r>
          </w:p>
        </w:tc>
      </w:tr>
      <w:tr w:rsidR="0032191A" w:rsidRPr="00EC1ECE" w:rsidTr="00EC1ECE">
        <w:trPr>
          <w:trHeight w:val="707"/>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TYP</w:t>
            </w:r>
            <w:r w:rsidR="0032191A" w:rsidRPr="00EC1ECE">
              <w:rPr>
                <w:rFonts w:ascii="Times New Roman" w:eastAsia="Times New Roman" w:hAnsi="Times New Roman" w:cs="Times New Roman"/>
                <w:b/>
                <w:color w:val="000000"/>
                <w:sz w:val="48"/>
                <w:szCs w:val="48"/>
                <w:lang w:eastAsia="tr-TR"/>
              </w:rPr>
              <w:t xml:space="preserve"> Başlangıç Tarihi</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DD5BAA" w:rsidP="00DD5BAA">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20.05</w:t>
            </w:r>
            <w:r w:rsidR="0032191A" w:rsidRPr="00EC1ECE">
              <w:rPr>
                <w:rFonts w:ascii="Times New Roman" w:eastAsia="Times New Roman" w:hAnsi="Times New Roman" w:cs="Times New Roman"/>
                <w:color w:val="000000"/>
                <w:sz w:val="48"/>
                <w:szCs w:val="48"/>
                <w:lang w:eastAsia="tr-TR"/>
              </w:rPr>
              <w:t>.202</w:t>
            </w:r>
            <w:r>
              <w:rPr>
                <w:rFonts w:ascii="Times New Roman" w:eastAsia="Times New Roman" w:hAnsi="Times New Roman" w:cs="Times New Roman"/>
                <w:color w:val="000000"/>
                <w:sz w:val="48"/>
                <w:szCs w:val="48"/>
                <w:lang w:eastAsia="tr-TR"/>
              </w:rPr>
              <w:t>5</w:t>
            </w:r>
          </w:p>
        </w:tc>
      </w:tr>
      <w:tr w:rsidR="0032191A" w:rsidRPr="00EC1ECE" w:rsidTr="00EC1ECE">
        <w:trPr>
          <w:trHeight w:val="68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w:t>
            </w:r>
            <w:r w:rsidR="0016354D" w:rsidRPr="00EC1ECE">
              <w:rPr>
                <w:rFonts w:ascii="Times New Roman" w:eastAsia="Times New Roman" w:hAnsi="Times New Roman" w:cs="Times New Roman"/>
                <w:b/>
                <w:color w:val="000000"/>
                <w:sz w:val="48"/>
                <w:szCs w:val="48"/>
                <w:lang w:eastAsia="tr-TR"/>
              </w:rPr>
              <w:t>P</w:t>
            </w:r>
            <w:r w:rsidR="0032191A" w:rsidRPr="00EC1ECE">
              <w:rPr>
                <w:rFonts w:ascii="Times New Roman" w:eastAsia="Times New Roman" w:hAnsi="Times New Roman" w:cs="Times New Roman"/>
                <w:b/>
                <w:color w:val="000000"/>
                <w:sz w:val="48"/>
                <w:szCs w:val="48"/>
                <w:lang w:eastAsia="tr-TR"/>
              </w:rPr>
              <w:t xml:space="preserve"> Bitiş Tarihi</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DD5BAA" w:rsidP="00DD5BAA">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18</w:t>
            </w:r>
            <w:r w:rsidR="0032191A" w:rsidRPr="00EC1ECE">
              <w:rPr>
                <w:rFonts w:ascii="Times New Roman" w:eastAsia="Times New Roman" w:hAnsi="Times New Roman" w:cs="Times New Roman"/>
                <w:color w:val="000000"/>
                <w:sz w:val="48"/>
                <w:szCs w:val="48"/>
                <w:lang w:eastAsia="tr-TR"/>
              </w:rPr>
              <w:t>.0</w:t>
            </w:r>
            <w:r>
              <w:rPr>
                <w:rFonts w:ascii="Times New Roman" w:eastAsia="Times New Roman" w:hAnsi="Times New Roman" w:cs="Times New Roman"/>
                <w:color w:val="000000"/>
                <w:sz w:val="48"/>
                <w:szCs w:val="48"/>
                <w:lang w:eastAsia="tr-TR"/>
              </w:rPr>
              <w:t>7</w:t>
            </w:r>
            <w:r w:rsidR="0032191A" w:rsidRPr="00EC1ECE">
              <w:rPr>
                <w:rFonts w:ascii="Times New Roman" w:eastAsia="Times New Roman" w:hAnsi="Times New Roman" w:cs="Times New Roman"/>
                <w:color w:val="000000"/>
                <w:sz w:val="48"/>
                <w:szCs w:val="48"/>
                <w:lang w:eastAsia="tr-TR"/>
              </w:rPr>
              <w:t>.202</w:t>
            </w:r>
            <w:r w:rsidR="0016354D" w:rsidRPr="00EC1ECE">
              <w:rPr>
                <w:rFonts w:ascii="Times New Roman" w:eastAsia="Times New Roman" w:hAnsi="Times New Roman" w:cs="Times New Roman"/>
                <w:color w:val="000000"/>
                <w:sz w:val="48"/>
                <w:szCs w:val="48"/>
                <w:lang w:eastAsia="tr-TR"/>
              </w:rPr>
              <w:t>5</w:t>
            </w:r>
          </w:p>
        </w:tc>
      </w:tr>
      <w:tr w:rsidR="0032191A" w:rsidRPr="00EC1ECE" w:rsidTr="00EC1ECE">
        <w:trPr>
          <w:trHeight w:val="712"/>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CA46A8"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TY</w:t>
            </w:r>
            <w:r w:rsidR="0016354D" w:rsidRPr="00EC1ECE">
              <w:rPr>
                <w:rFonts w:ascii="Times New Roman" w:eastAsia="Times New Roman" w:hAnsi="Times New Roman" w:cs="Times New Roman"/>
                <w:b/>
                <w:color w:val="000000"/>
                <w:sz w:val="48"/>
                <w:szCs w:val="48"/>
                <w:lang w:eastAsia="tr-TR"/>
              </w:rPr>
              <w:t>P</w:t>
            </w:r>
            <w:r w:rsidR="0032191A" w:rsidRPr="00EC1ECE">
              <w:rPr>
                <w:rFonts w:ascii="Times New Roman" w:eastAsia="Times New Roman" w:hAnsi="Times New Roman" w:cs="Times New Roman"/>
                <w:b/>
                <w:color w:val="000000"/>
                <w:sz w:val="48"/>
                <w:szCs w:val="48"/>
                <w:lang w:eastAsia="tr-TR"/>
              </w:rPr>
              <w:t xml:space="preserve"> Süresi (Gün)</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DD5BAA" w:rsidP="0096586E">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60</w:t>
            </w:r>
            <w:r w:rsidR="00E8282D" w:rsidRPr="00EC1ECE">
              <w:rPr>
                <w:rFonts w:ascii="Times New Roman" w:eastAsia="Times New Roman" w:hAnsi="Times New Roman" w:cs="Times New Roman"/>
                <w:color w:val="000000"/>
                <w:sz w:val="48"/>
                <w:szCs w:val="48"/>
                <w:lang w:eastAsia="tr-TR"/>
              </w:rPr>
              <w:t xml:space="preserve"> Gün</w:t>
            </w:r>
          </w:p>
        </w:tc>
      </w:tr>
      <w:tr w:rsidR="0032191A" w:rsidRPr="00EC1ECE" w:rsidTr="00EC1ECE">
        <w:trPr>
          <w:trHeight w:val="1540"/>
        </w:trPr>
        <w:tc>
          <w:tcPr>
            <w:tcW w:w="4957" w:type="dxa"/>
            <w:tcBorders>
              <w:top w:val="nil"/>
              <w:left w:val="single" w:sz="4" w:space="0" w:color="auto"/>
              <w:bottom w:val="single" w:sz="4" w:space="0" w:color="auto"/>
              <w:right w:val="single" w:sz="4" w:space="0" w:color="auto"/>
            </w:tcBorders>
            <w:shd w:val="clear" w:color="auto" w:fill="auto"/>
            <w:vAlign w:val="center"/>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Başvuru Yeri</w:t>
            </w:r>
          </w:p>
        </w:tc>
        <w:tc>
          <w:tcPr>
            <w:tcW w:w="9924" w:type="dxa"/>
            <w:tcBorders>
              <w:top w:val="nil"/>
              <w:left w:val="nil"/>
              <w:bottom w:val="single" w:sz="4" w:space="0" w:color="auto"/>
              <w:right w:val="single" w:sz="4" w:space="0" w:color="auto"/>
            </w:tcBorders>
            <w:shd w:val="clear" w:color="auto" w:fill="auto"/>
            <w:vAlign w:val="center"/>
          </w:tcPr>
          <w:p w:rsidR="0032191A" w:rsidRPr="00EC1ECE" w:rsidRDefault="0032191A" w:rsidP="0032191A">
            <w:pPr>
              <w:pStyle w:val="ListeParagraf"/>
              <w:numPr>
                <w:ilvl w:val="0"/>
                <w:numId w:val="4"/>
              </w:numPr>
              <w:spacing w:after="0" w:line="240" w:lineRule="auto"/>
              <w:rPr>
                <w:rFonts w:ascii="Times New Roman" w:eastAsia="Times New Roman" w:hAnsi="Times New Roman"/>
                <w:b/>
                <w:color w:val="000000"/>
                <w:sz w:val="48"/>
                <w:szCs w:val="48"/>
                <w:lang w:eastAsia="tr-TR"/>
              </w:rPr>
            </w:pPr>
            <w:r w:rsidRPr="00EC1ECE">
              <w:rPr>
                <w:rFonts w:ascii="Times New Roman" w:eastAsia="Times New Roman" w:hAnsi="Times New Roman"/>
                <w:b/>
                <w:color w:val="000000"/>
                <w:sz w:val="48"/>
                <w:szCs w:val="48"/>
                <w:lang w:eastAsia="tr-TR"/>
              </w:rPr>
              <w:t xml:space="preserve">İŞKUR e-şube (https://esube.iskur.gov.tr) </w:t>
            </w:r>
          </w:p>
          <w:p w:rsidR="0032191A" w:rsidRPr="00EC1ECE" w:rsidRDefault="0032191A" w:rsidP="00F540D3">
            <w:pPr>
              <w:pStyle w:val="ListeParagraf"/>
              <w:numPr>
                <w:ilvl w:val="0"/>
                <w:numId w:val="4"/>
              </w:numPr>
              <w:spacing w:after="0" w:line="240" w:lineRule="auto"/>
              <w:rPr>
                <w:rFonts w:ascii="Times New Roman" w:eastAsia="Times New Roman" w:hAnsi="Times New Roman"/>
                <w:b/>
                <w:color w:val="000000"/>
                <w:sz w:val="48"/>
                <w:szCs w:val="48"/>
                <w:lang w:eastAsia="tr-TR"/>
              </w:rPr>
            </w:pPr>
            <w:r w:rsidRPr="00EC1ECE">
              <w:rPr>
                <w:rFonts w:ascii="Times New Roman" w:eastAsia="Times New Roman" w:hAnsi="Times New Roman"/>
                <w:b/>
                <w:color w:val="000000"/>
                <w:sz w:val="48"/>
                <w:szCs w:val="48"/>
                <w:lang w:eastAsia="tr-TR"/>
              </w:rPr>
              <w:t xml:space="preserve"> ALO-170</w:t>
            </w:r>
          </w:p>
        </w:tc>
      </w:tr>
      <w:tr w:rsidR="0032191A" w:rsidRPr="00EC1ECE" w:rsidTr="00EC1ECE">
        <w:trPr>
          <w:trHeight w:val="702"/>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Başvuru Tarihleri</w:t>
            </w:r>
          </w:p>
        </w:tc>
        <w:tc>
          <w:tcPr>
            <w:tcW w:w="9924" w:type="dxa"/>
            <w:tcBorders>
              <w:top w:val="nil"/>
              <w:left w:val="nil"/>
              <w:bottom w:val="single" w:sz="4" w:space="0" w:color="auto"/>
              <w:right w:val="single" w:sz="4" w:space="0" w:color="auto"/>
            </w:tcBorders>
            <w:shd w:val="clear" w:color="auto" w:fill="auto"/>
            <w:vAlign w:val="center"/>
            <w:hideMark/>
          </w:tcPr>
          <w:p w:rsidR="0032191A" w:rsidRPr="00EC1ECE" w:rsidRDefault="00DD5BAA" w:rsidP="00DD5BAA">
            <w:pPr>
              <w:spacing w:after="0" w:line="240" w:lineRule="auto"/>
              <w:rPr>
                <w:rFonts w:ascii="Times New Roman" w:eastAsia="Times New Roman" w:hAnsi="Times New Roman" w:cs="Times New Roman"/>
                <w:color w:val="000000"/>
                <w:sz w:val="48"/>
                <w:szCs w:val="48"/>
                <w:lang w:eastAsia="tr-TR"/>
              </w:rPr>
            </w:pPr>
            <w:r>
              <w:rPr>
                <w:rFonts w:ascii="Times New Roman" w:eastAsia="Times New Roman" w:hAnsi="Times New Roman" w:cs="Times New Roman"/>
                <w:color w:val="000000"/>
                <w:sz w:val="48"/>
                <w:szCs w:val="48"/>
                <w:lang w:eastAsia="tr-TR"/>
              </w:rPr>
              <w:t>10.05</w:t>
            </w:r>
            <w:r w:rsidR="00712767" w:rsidRPr="00EC1ECE">
              <w:rPr>
                <w:rFonts w:ascii="Times New Roman" w:eastAsia="Times New Roman" w:hAnsi="Times New Roman" w:cs="Times New Roman"/>
                <w:color w:val="000000"/>
                <w:sz w:val="48"/>
                <w:szCs w:val="48"/>
                <w:lang w:eastAsia="tr-TR"/>
              </w:rPr>
              <w:t>.202</w:t>
            </w:r>
            <w:r>
              <w:rPr>
                <w:rFonts w:ascii="Times New Roman" w:eastAsia="Times New Roman" w:hAnsi="Times New Roman" w:cs="Times New Roman"/>
                <w:color w:val="000000"/>
                <w:sz w:val="48"/>
                <w:szCs w:val="48"/>
                <w:lang w:eastAsia="tr-TR"/>
              </w:rPr>
              <w:t>5</w:t>
            </w:r>
            <w:r w:rsidR="000444FC" w:rsidRPr="00EC1ECE">
              <w:rPr>
                <w:rFonts w:ascii="Times New Roman" w:eastAsia="Times New Roman" w:hAnsi="Times New Roman" w:cs="Times New Roman"/>
                <w:color w:val="000000"/>
                <w:sz w:val="48"/>
                <w:szCs w:val="48"/>
                <w:lang w:eastAsia="tr-TR"/>
              </w:rPr>
              <w:t xml:space="preserve"> </w:t>
            </w:r>
            <w:r w:rsidR="007E7D17" w:rsidRPr="00EC1ECE">
              <w:rPr>
                <w:rFonts w:ascii="Times New Roman" w:eastAsia="Times New Roman" w:hAnsi="Times New Roman" w:cs="Times New Roman"/>
                <w:color w:val="000000"/>
                <w:sz w:val="48"/>
                <w:szCs w:val="48"/>
                <w:lang w:eastAsia="tr-TR"/>
              </w:rPr>
              <w:t>-</w:t>
            </w:r>
            <w:r w:rsidR="00CA46A8" w:rsidRPr="00EC1ECE">
              <w:rPr>
                <w:rFonts w:ascii="Times New Roman" w:eastAsia="Times New Roman" w:hAnsi="Times New Roman" w:cs="Times New Roman"/>
                <w:color w:val="000000"/>
                <w:sz w:val="48"/>
                <w:szCs w:val="48"/>
                <w:lang w:eastAsia="tr-TR"/>
              </w:rPr>
              <w:t xml:space="preserve"> </w:t>
            </w:r>
            <w:r>
              <w:rPr>
                <w:rFonts w:ascii="Times New Roman" w:eastAsia="Times New Roman" w:hAnsi="Times New Roman" w:cs="Times New Roman"/>
                <w:color w:val="000000"/>
                <w:sz w:val="48"/>
                <w:szCs w:val="48"/>
                <w:lang w:eastAsia="tr-TR"/>
              </w:rPr>
              <w:t>14</w:t>
            </w:r>
            <w:r w:rsidR="005E7DC8">
              <w:rPr>
                <w:rFonts w:ascii="Times New Roman" w:eastAsia="Times New Roman" w:hAnsi="Times New Roman" w:cs="Times New Roman"/>
                <w:color w:val="000000"/>
                <w:sz w:val="48"/>
                <w:szCs w:val="48"/>
                <w:lang w:eastAsia="tr-TR"/>
              </w:rPr>
              <w:t>.</w:t>
            </w:r>
            <w:r>
              <w:rPr>
                <w:rFonts w:ascii="Times New Roman" w:eastAsia="Times New Roman" w:hAnsi="Times New Roman" w:cs="Times New Roman"/>
                <w:color w:val="000000"/>
                <w:sz w:val="48"/>
                <w:szCs w:val="48"/>
                <w:lang w:eastAsia="tr-TR"/>
              </w:rPr>
              <w:t>05</w:t>
            </w:r>
            <w:r w:rsidR="0032191A" w:rsidRPr="00EC1ECE">
              <w:rPr>
                <w:rFonts w:ascii="Times New Roman" w:eastAsia="Times New Roman" w:hAnsi="Times New Roman" w:cs="Times New Roman"/>
                <w:color w:val="000000"/>
                <w:sz w:val="48"/>
                <w:szCs w:val="48"/>
                <w:lang w:eastAsia="tr-TR"/>
              </w:rPr>
              <w:t>.202</w:t>
            </w:r>
            <w:r>
              <w:rPr>
                <w:rFonts w:ascii="Times New Roman" w:eastAsia="Times New Roman" w:hAnsi="Times New Roman" w:cs="Times New Roman"/>
                <w:color w:val="000000"/>
                <w:sz w:val="48"/>
                <w:szCs w:val="48"/>
                <w:lang w:eastAsia="tr-TR"/>
              </w:rPr>
              <w:t>5</w:t>
            </w:r>
            <w:r w:rsidR="0032191A" w:rsidRPr="00EC1ECE">
              <w:rPr>
                <w:rFonts w:ascii="Times New Roman" w:eastAsia="Times New Roman" w:hAnsi="Times New Roman" w:cs="Times New Roman"/>
                <w:color w:val="000000"/>
                <w:sz w:val="48"/>
                <w:szCs w:val="48"/>
                <w:lang w:eastAsia="tr-TR"/>
              </w:rPr>
              <w:t xml:space="preserve"> (Saat:23:59)</w:t>
            </w:r>
          </w:p>
        </w:tc>
      </w:tr>
      <w:tr w:rsidR="0032191A" w:rsidRPr="00EC1ECE" w:rsidTr="00EC1ECE">
        <w:trPr>
          <w:trHeight w:val="698"/>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32191A"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Seçim Yöntemi</w:t>
            </w:r>
          </w:p>
        </w:tc>
        <w:tc>
          <w:tcPr>
            <w:tcW w:w="9924" w:type="dxa"/>
            <w:tcBorders>
              <w:top w:val="nil"/>
              <w:left w:val="nil"/>
              <w:bottom w:val="single" w:sz="4" w:space="0" w:color="auto"/>
              <w:right w:val="single" w:sz="4" w:space="0" w:color="auto"/>
            </w:tcBorders>
            <w:shd w:val="clear" w:color="auto" w:fill="auto"/>
            <w:vAlign w:val="bottom"/>
            <w:hideMark/>
          </w:tcPr>
          <w:p w:rsidR="0032191A" w:rsidRPr="00EC1ECE" w:rsidRDefault="00DE391A" w:rsidP="0032191A">
            <w:pPr>
              <w:spacing w:after="0" w:line="240" w:lineRule="auto"/>
              <w:rPr>
                <w:rFonts w:ascii="Times New Roman" w:eastAsia="Times New Roman" w:hAnsi="Times New Roman" w:cs="Times New Roman"/>
                <w:color w:val="000000"/>
                <w:sz w:val="48"/>
                <w:szCs w:val="48"/>
                <w:lang w:eastAsia="tr-TR"/>
              </w:rPr>
            </w:pPr>
            <w:r w:rsidRPr="00EC1ECE">
              <w:rPr>
                <w:rFonts w:ascii="Times New Roman" w:eastAsia="Times New Roman" w:hAnsi="Times New Roman" w:cs="Times New Roman"/>
                <w:sz w:val="48"/>
                <w:szCs w:val="48"/>
                <w:lang w:eastAsia="tr-TR"/>
              </w:rPr>
              <w:t>Liste</w:t>
            </w:r>
          </w:p>
        </w:tc>
      </w:tr>
      <w:tr w:rsidR="0032191A" w:rsidRPr="00EC1ECE" w:rsidTr="00EC1ECE">
        <w:trPr>
          <w:trHeight w:val="1396"/>
        </w:trPr>
        <w:tc>
          <w:tcPr>
            <w:tcW w:w="4957" w:type="dxa"/>
            <w:tcBorders>
              <w:top w:val="nil"/>
              <w:left w:val="single" w:sz="4" w:space="0" w:color="auto"/>
              <w:bottom w:val="single" w:sz="4" w:space="0" w:color="auto"/>
              <w:right w:val="single" w:sz="4" w:space="0" w:color="auto"/>
            </w:tcBorders>
            <w:shd w:val="clear" w:color="auto" w:fill="auto"/>
            <w:vAlign w:val="center"/>
            <w:hideMark/>
          </w:tcPr>
          <w:p w:rsidR="0032191A" w:rsidRPr="00EC1ECE" w:rsidRDefault="00812940" w:rsidP="0032191A">
            <w:pPr>
              <w:spacing w:after="0" w:line="240" w:lineRule="auto"/>
              <w:rPr>
                <w:rFonts w:ascii="Times New Roman" w:eastAsia="Times New Roman" w:hAnsi="Times New Roman" w:cs="Times New Roman"/>
                <w:b/>
                <w:color w:val="000000"/>
                <w:sz w:val="48"/>
                <w:szCs w:val="48"/>
                <w:lang w:eastAsia="tr-TR"/>
              </w:rPr>
            </w:pPr>
            <w:r w:rsidRPr="00EC1ECE">
              <w:rPr>
                <w:rFonts w:ascii="Times New Roman" w:eastAsia="Times New Roman" w:hAnsi="Times New Roman" w:cs="Times New Roman"/>
                <w:b/>
                <w:color w:val="000000"/>
                <w:sz w:val="48"/>
                <w:szCs w:val="48"/>
                <w:lang w:eastAsia="tr-TR"/>
              </w:rPr>
              <w:t>Görüşme Yeri</w:t>
            </w:r>
            <w:r w:rsidR="0032191A" w:rsidRPr="00EC1ECE">
              <w:rPr>
                <w:rFonts w:ascii="Times New Roman" w:eastAsia="Times New Roman" w:hAnsi="Times New Roman" w:cs="Times New Roman"/>
                <w:b/>
                <w:color w:val="000000"/>
                <w:sz w:val="48"/>
                <w:szCs w:val="48"/>
                <w:lang w:eastAsia="tr-TR"/>
              </w:rPr>
              <w:t xml:space="preserve"> ve Tarihi</w:t>
            </w:r>
          </w:p>
        </w:tc>
        <w:tc>
          <w:tcPr>
            <w:tcW w:w="5670" w:type="dxa"/>
            <w:tcBorders>
              <w:top w:val="nil"/>
              <w:left w:val="nil"/>
              <w:bottom w:val="single" w:sz="4" w:space="0" w:color="auto"/>
              <w:right w:val="single" w:sz="4" w:space="0" w:color="auto"/>
            </w:tcBorders>
            <w:shd w:val="clear" w:color="auto" w:fill="auto"/>
            <w:vAlign w:val="bottom"/>
            <w:hideMark/>
          </w:tcPr>
          <w:p w:rsidR="0032191A" w:rsidRPr="00EC1ECE" w:rsidRDefault="000444FC" w:rsidP="00DD5BAA">
            <w:pPr>
              <w:spacing w:after="0"/>
              <w:rPr>
                <w:rFonts w:ascii="Times New Roman" w:eastAsia="Times New Roman" w:hAnsi="Times New Roman"/>
                <w:color w:val="000000"/>
                <w:sz w:val="48"/>
                <w:szCs w:val="48"/>
                <w:lang w:eastAsia="tr-TR"/>
              </w:rPr>
            </w:pPr>
            <w:r w:rsidRPr="00EC1ECE">
              <w:rPr>
                <w:rFonts w:ascii="Times New Roman" w:eastAsia="Times New Roman" w:hAnsi="Times New Roman"/>
                <w:color w:val="000000"/>
                <w:sz w:val="48"/>
                <w:szCs w:val="48"/>
                <w:lang w:eastAsia="tr-TR"/>
              </w:rPr>
              <w:t xml:space="preserve">Bilecik </w:t>
            </w:r>
            <w:r w:rsidR="00CA46A8" w:rsidRPr="00EC1ECE">
              <w:rPr>
                <w:rFonts w:ascii="Times New Roman" w:eastAsia="Times New Roman" w:hAnsi="Times New Roman"/>
                <w:color w:val="000000"/>
                <w:sz w:val="48"/>
                <w:szCs w:val="48"/>
                <w:lang w:eastAsia="tr-TR"/>
              </w:rPr>
              <w:t>Çalı</w:t>
            </w:r>
            <w:r w:rsidR="00DD5BAA">
              <w:rPr>
                <w:rFonts w:ascii="Times New Roman" w:eastAsia="Times New Roman" w:hAnsi="Times New Roman"/>
                <w:color w:val="000000"/>
                <w:sz w:val="48"/>
                <w:szCs w:val="48"/>
                <w:lang w:eastAsia="tr-TR"/>
              </w:rPr>
              <w:t>şma ve İş Kurumu İl Müdürlüğü 15</w:t>
            </w:r>
            <w:r w:rsidR="005E7DC8">
              <w:rPr>
                <w:rFonts w:ascii="Times New Roman" w:eastAsia="Times New Roman" w:hAnsi="Times New Roman"/>
                <w:color w:val="000000"/>
                <w:sz w:val="48"/>
                <w:szCs w:val="48"/>
                <w:lang w:eastAsia="tr-TR"/>
              </w:rPr>
              <w:t>.</w:t>
            </w:r>
            <w:r w:rsidR="00DD5BAA">
              <w:rPr>
                <w:rFonts w:ascii="Times New Roman" w:eastAsia="Times New Roman" w:hAnsi="Times New Roman"/>
                <w:color w:val="000000"/>
                <w:sz w:val="48"/>
                <w:szCs w:val="48"/>
                <w:lang w:eastAsia="tr-TR"/>
              </w:rPr>
              <w:t>05</w:t>
            </w:r>
            <w:r w:rsidR="00BA738C" w:rsidRPr="00EC1ECE">
              <w:rPr>
                <w:rFonts w:ascii="Times New Roman" w:eastAsia="Times New Roman" w:hAnsi="Times New Roman"/>
                <w:color w:val="000000"/>
                <w:sz w:val="48"/>
                <w:szCs w:val="48"/>
                <w:lang w:eastAsia="tr-TR"/>
              </w:rPr>
              <w:t>.202</w:t>
            </w:r>
            <w:r w:rsidR="00DD5BAA">
              <w:rPr>
                <w:rFonts w:ascii="Times New Roman" w:eastAsia="Times New Roman" w:hAnsi="Times New Roman"/>
                <w:color w:val="000000"/>
                <w:sz w:val="48"/>
                <w:szCs w:val="48"/>
                <w:lang w:eastAsia="tr-TR"/>
              </w:rPr>
              <w:t>5</w:t>
            </w:r>
            <w:r w:rsidR="00BA738C" w:rsidRPr="00EC1ECE">
              <w:rPr>
                <w:rFonts w:ascii="Times New Roman" w:eastAsia="Times New Roman" w:hAnsi="Times New Roman"/>
                <w:color w:val="000000"/>
                <w:sz w:val="48"/>
                <w:szCs w:val="48"/>
                <w:lang w:eastAsia="tr-TR"/>
              </w:rPr>
              <w:t xml:space="preserve"> / </w:t>
            </w:r>
            <w:r w:rsidR="00DD5BAA">
              <w:rPr>
                <w:rFonts w:ascii="Times New Roman" w:eastAsia="Times New Roman" w:hAnsi="Times New Roman"/>
                <w:color w:val="000000"/>
                <w:sz w:val="48"/>
                <w:szCs w:val="48"/>
                <w:lang w:eastAsia="tr-TR"/>
              </w:rPr>
              <w:t>10</w:t>
            </w:r>
            <w:bookmarkStart w:id="1" w:name="_GoBack"/>
            <w:bookmarkEnd w:id="1"/>
            <w:r w:rsidR="00BA738C" w:rsidRPr="00EC1ECE">
              <w:rPr>
                <w:rFonts w:ascii="Times New Roman" w:eastAsia="Times New Roman" w:hAnsi="Times New Roman"/>
                <w:color w:val="000000"/>
                <w:sz w:val="48"/>
                <w:szCs w:val="48"/>
                <w:lang w:eastAsia="tr-TR"/>
              </w:rPr>
              <w:t>:00-1</w:t>
            </w:r>
            <w:r w:rsidR="00E8282D" w:rsidRPr="00EC1ECE">
              <w:rPr>
                <w:rFonts w:ascii="Times New Roman" w:eastAsia="Times New Roman" w:hAnsi="Times New Roman"/>
                <w:color w:val="000000"/>
                <w:sz w:val="48"/>
                <w:szCs w:val="48"/>
                <w:lang w:eastAsia="tr-TR"/>
              </w:rPr>
              <w:t>2</w:t>
            </w:r>
            <w:r w:rsidR="00BA738C" w:rsidRPr="00EC1ECE">
              <w:rPr>
                <w:rFonts w:ascii="Times New Roman" w:eastAsia="Times New Roman" w:hAnsi="Times New Roman"/>
                <w:color w:val="000000"/>
                <w:sz w:val="48"/>
                <w:szCs w:val="48"/>
                <w:lang w:eastAsia="tr-TR"/>
              </w:rPr>
              <w:t>:</w:t>
            </w:r>
            <w:r w:rsidR="00E8282D" w:rsidRPr="00EC1ECE">
              <w:rPr>
                <w:rFonts w:ascii="Times New Roman" w:eastAsia="Times New Roman" w:hAnsi="Times New Roman"/>
                <w:color w:val="000000"/>
                <w:sz w:val="48"/>
                <w:szCs w:val="48"/>
                <w:lang w:eastAsia="tr-TR"/>
              </w:rPr>
              <w:t>30</w:t>
            </w:r>
            <w:r w:rsidR="00BA738C" w:rsidRPr="00EC1ECE">
              <w:rPr>
                <w:rFonts w:ascii="Times New Roman" w:eastAsia="Times New Roman" w:hAnsi="Times New Roman"/>
                <w:color w:val="000000"/>
                <w:sz w:val="48"/>
                <w:szCs w:val="48"/>
                <w:lang w:eastAsia="tr-TR"/>
              </w:rPr>
              <w:t xml:space="preserve"> saatleri arası </w:t>
            </w:r>
          </w:p>
        </w:tc>
      </w:tr>
    </w:tbl>
    <w:p w:rsidR="00E11405" w:rsidRPr="00EC1ECE" w:rsidRDefault="00E11405" w:rsidP="00E11405">
      <w:pPr>
        <w:tabs>
          <w:tab w:val="left" w:pos="3321"/>
        </w:tabs>
        <w:spacing w:after="0" w:line="240" w:lineRule="auto"/>
        <w:jc w:val="both"/>
        <w:rPr>
          <w:rFonts w:ascii="Times New Roman" w:eastAsia="Times New Roman" w:hAnsi="Times New Roman" w:cs="Times New Roman"/>
          <w:color w:val="000000"/>
          <w:sz w:val="48"/>
          <w:szCs w:val="48"/>
          <w:lang w:eastAsia="tr-TR"/>
        </w:rPr>
      </w:pPr>
    </w:p>
    <w:p w:rsidR="00E11405" w:rsidRPr="00EC1ECE" w:rsidRDefault="00E11405" w:rsidP="00E11405">
      <w:pPr>
        <w:tabs>
          <w:tab w:val="left" w:pos="3321"/>
        </w:tabs>
        <w:spacing w:after="0" w:line="240" w:lineRule="auto"/>
        <w:jc w:val="both"/>
        <w:rPr>
          <w:rFonts w:ascii="Times New Roman" w:eastAsia="Times New Roman" w:hAnsi="Times New Roman" w:cs="Times New Roman"/>
          <w:b/>
          <w:color w:val="000000"/>
          <w:sz w:val="48"/>
          <w:szCs w:val="48"/>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4464A4" w:rsidRPr="00EC1ECE" w:rsidRDefault="004464A4" w:rsidP="00E11405">
      <w:pPr>
        <w:tabs>
          <w:tab w:val="left" w:pos="3321"/>
        </w:tabs>
        <w:spacing w:after="0" w:line="240" w:lineRule="auto"/>
        <w:jc w:val="both"/>
        <w:rPr>
          <w:rFonts w:ascii="Times New Roman" w:eastAsia="Times New Roman" w:hAnsi="Times New Roman" w:cs="Times New Roman"/>
          <w:b/>
          <w:color w:val="000000"/>
          <w:sz w:val="48"/>
          <w:szCs w:val="48"/>
          <w:u w:val="single"/>
          <w:lang w:eastAsia="tr-TR"/>
        </w:rPr>
      </w:pPr>
    </w:p>
    <w:p w:rsidR="0032191A" w:rsidRDefault="0032191A" w:rsidP="006B0396">
      <w:pPr>
        <w:spacing w:after="0" w:line="240" w:lineRule="auto"/>
        <w:ind w:firstLine="708"/>
        <w:jc w:val="both"/>
        <w:rPr>
          <w:rFonts w:ascii="Times New Roman" w:eastAsia="Times New Roman" w:hAnsi="Times New Roman" w:cs="Times New Roman"/>
          <w:b/>
          <w:color w:val="000000"/>
          <w:sz w:val="48"/>
          <w:szCs w:val="48"/>
          <w:lang w:eastAsia="tr-TR"/>
        </w:rPr>
      </w:pPr>
    </w:p>
    <w:p w:rsidR="00EC1ECE" w:rsidRPr="00EC1ECE" w:rsidRDefault="00EC1ECE" w:rsidP="00EC1ECE">
      <w:pPr>
        <w:spacing w:after="0" w:line="240" w:lineRule="auto"/>
        <w:ind w:firstLine="708"/>
        <w:jc w:val="both"/>
        <w:rPr>
          <w:rFonts w:ascii="Times New Roman" w:eastAsia="Times New Roman" w:hAnsi="Times New Roman" w:cs="Times New Roman"/>
          <w:b/>
          <w:color w:val="000000"/>
          <w:sz w:val="48"/>
          <w:szCs w:val="48"/>
          <w:u w:val="single"/>
          <w:lang w:eastAsia="tr-TR"/>
        </w:rPr>
      </w:pPr>
      <w:r w:rsidRPr="00EC1ECE">
        <w:rPr>
          <w:rFonts w:ascii="Times New Roman" w:eastAsia="Times New Roman" w:hAnsi="Times New Roman" w:cs="Times New Roman"/>
          <w:b/>
          <w:color w:val="000000"/>
          <w:sz w:val="48"/>
          <w:szCs w:val="48"/>
          <w:u w:val="single"/>
          <w:lang w:eastAsia="tr-TR"/>
        </w:rPr>
        <w:lastRenderedPageBreak/>
        <w:t>Genel Şartlar:</w:t>
      </w:r>
    </w:p>
    <w:p w:rsidR="00EC1ECE" w:rsidRPr="00EC1ECE" w:rsidRDefault="00EC1ECE" w:rsidP="00EC1ECE">
      <w:pPr>
        <w:pStyle w:val="ListeParagraf"/>
        <w:numPr>
          <w:ilvl w:val="0"/>
          <w:numId w:val="1"/>
        </w:numPr>
        <w:tabs>
          <w:tab w:val="left" w:pos="1134"/>
        </w:tabs>
        <w:spacing w:before="100" w:beforeAutospacing="1" w:after="100" w:afterAutospacing="1"/>
        <w:ind w:left="1134" w:hanging="425"/>
        <w:jc w:val="both"/>
        <w:rPr>
          <w:rFonts w:ascii="Times New Roman" w:eastAsia="Times New Roman" w:hAnsi="Times New Roman"/>
          <w:color w:val="000000"/>
          <w:sz w:val="28"/>
          <w:szCs w:val="28"/>
          <w:lang w:eastAsia="tr-TR"/>
        </w:rPr>
      </w:pPr>
      <w:r w:rsidRPr="00EC1ECE">
        <w:rPr>
          <w:rFonts w:ascii="Times New Roman" w:eastAsia="Times New Roman" w:hAnsi="Times New Roman"/>
          <w:color w:val="000000"/>
          <w:sz w:val="28"/>
          <w:szCs w:val="28"/>
          <w:lang w:eastAsia="tr-TR"/>
        </w:rPr>
        <w:t>Kuruma kayıtlı işsiz olmak; TYP’ye başvurduğu tarihte kişinin Kuruma kayıtlı olmasını ve SGK sistemi üzerinden yapılacak sorgulamasında, başvuru tarihinden önceki son bir aylık sürede 5510 sayılı Kanunun 4 üncü maddesinin birinci fıkrasının (a) ve (c) bentleri kapsamında Sosyal Güvenlik Kurumuna bildirilmemiş olmaları ve isteğe bağlı sigortalılık hariç 5510 sayılı Kanunun 4 üncü maddesinin birinci fıkrasının (b) bendi kapsamında sigortalı olmamalarını ifade eder. (5510 sayılı Kanunun 4. Maddesinde b fıkrasının 4. bendindeki tarımsal faaliyette bulunanlar ile aynı Kanundaki EK-5 tarım veya orman işlerinde hizmet akdiyle süreksiz olarak çalışanların sigortalılığı kapsamında olan kişilerin, SGK girişi yapıldığında sigortaları SGK tarafından kesildiğinden TYP’ye başvuru yapmalarında ve programa katılmalarında herhangi bir engel bulunmamaktadır.) Kuruma kayıtlı olduğu hâlde TYP düzenlenen alanda ve konuda çalışma izni belgesi olmayan yabancılar ile iş akdi askıda olan mevsimlik işçiler TYP’ye katılamazlar.</w:t>
      </w:r>
    </w:p>
    <w:p w:rsidR="00EC1ECE" w:rsidRPr="00EC1ECE"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8"/>
          <w:szCs w:val="28"/>
          <w:lang w:eastAsia="tr-TR"/>
        </w:rPr>
      </w:pPr>
      <w:r w:rsidRPr="00EC1ECE">
        <w:rPr>
          <w:rFonts w:ascii="Times New Roman" w:eastAsia="Times New Roman" w:hAnsi="Times New Roman"/>
          <w:color w:val="000000"/>
          <w:sz w:val="28"/>
          <w:szCs w:val="28"/>
          <w:lang w:eastAsia="tr-TR"/>
        </w:rPr>
        <w:t>18 yaşını tamamlamış olmak; TYP’ye başvurduğu tarihte kişinin 18 yaşını tamamlayarak 19 yaşından gün almış olmasını ifade eder.</w:t>
      </w:r>
    </w:p>
    <w:p w:rsidR="00EC1ECE" w:rsidRPr="00EC1ECE"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8"/>
          <w:szCs w:val="28"/>
          <w:lang w:eastAsia="tr-TR"/>
        </w:rPr>
      </w:pPr>
      <w:r w:rsidRPr="00EC1ECE">
        <w:rPr>
          <w:rFonts w:ascii="Times New Roman" w:eastAsia="Times New Roman" w:hAnsi="Times New Roman"/>
          <w:color w:val="000000"/>
          <w:sz w:val="28"/>
          <w:szCs w:val="28"/>
          <w:lang w:eastAsia="tr-TR"/>
        </w:rPr>
        <w:t>Öğrenci olmamak (açık lise, açık öğretim öğrencileri hariç); TYP’den yararlanılmaya başlanan gün itibarıyla kişinin açık öğretim dışında herhangi bir resmi ya da özel eğitim kurumunda öğrenci olmamasını ifade eder.</w:t>
      </w:r>
      <w:r w:rsidRPr="00EC1ECE">
        <w:rPr>
          <w:rFonts w:ascii="Times New Roman" w:eastAsia="Times New Roman" w:hAnsi="Times New Roman"/>
          <w:b/>
          <w:sz w:val="28"/>
          <w:szCs w:val="28"/>
          <w:lang w:eastAsia="tr-TR"/>
        </w:rPr>
        <w:t xml:space="preserve"> </w:t>
      </w:r>
      <w:r w:rsidRPr="00EC1ECE">
        <w:rPr>
          <w:rFonts w:ascii="Times New Roman" w:eastAsia="Times New Roman" w:hAnsi="Times New Roman"/>
          <w:sz w:val="28"/>
          <w:szCs w:val="28"/>
          <w:lang w:eastAsia="tr-TR"/>
        </w:rPr>
        <w:t>Uzaktan eğitim alanlar TYP’ye katılamaz.</w:t>
      </w:r>
    </w:p>
    <w:p w:rsidR="00EC1ECE" w:rsidRPr="00EC1ECE"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8"/>
          <w:szCs w:val="28"/>
          <w:lang w:eastAsia="tr-TR"/>
        </w:rPr>
      </w:pPr>
      <w:r w:rsidRPr="00EC1ECE">
        <w:rPr>
          <w:rFonts w:ascii="Times New Roman" w:hAnsi="Times New Roman"/>
          <w:sz w:val="28"/>
          <w:szCs w:val="28"/>
        </w:rPr>
        <w:t>TYP için son teklif verme tarihinden önceki bir yıl içerisinde ve TYP’nin fiilen başlayacağı tarihe kadar yüklenicinin veya bağlı ve yan kuruluşlarının çalışanı olan kişiler TYP’den yararlanamazlar.</w:t>
      </w:r>
    </w:p>
    <w:p w:rsidR="00EC1ECE" w:rsidRPr="00EC1ECE"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8"/>
          <w:szCs w:val="28"/>
          <w:lang w:eastAsia="tr-TR"/>
        </w:rPr>
      </w:pPr>
      <w:r w:rsidRPr="00EC1ECE">
        <w:rPr>
          <w:rFonts w:ascii="Times New Roman" w:eastAsia="Times New Roman" w:hAnsi="Times New Roman"/>
          <w:color w:val="000000"/>
          <w:sz w:val="28"/>
          <w:szCs w:val="28"/>
          <w:lang w:eastAsia="tr-TR"/>
        </w:rPr>
        <w:t>Adrese Dayalı Nüfus Kayıt Sistemine (ADNKS) göre aynı adreste oturanların, programa başvuru yapılan tarih dikkate alınarak ulaşılabilen en yakın döneme ait gelir getirici bir işte çalışma sonucu elde ettikleri toplam kazançlarının asgari ücret tespit komisyonu tarafından belirlenen bir aylık asgari ücretin bekar ve çocuksuz bir kişi için hesaplanan net tutarının bir buçuk (1,5) katını aşması halinde söz konusu adreste oturan kişiler TYP’ye katılamaz.</w:t>
      </w:r>
    </w:p>
    <w:p w:rsidR="00EC1ECE" w:rsidRPr="00EC1ECE"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8"/>
          <w:szCs w:val="28"/>
          <w:lang w:eastAsia="tr-TR"/>
        </w:rPr>
      </w:pPr>
      <w:r w:rsidRPr="00EC1ECE">
        <w:rPr>
          <w:rFonts w:ascii="Times New Roman" w:eastAsia="Times New Roman" w:hAnsi="Times New Roman"/>
          <w:color w:val="000000"/>
          <w:sz w:val="28"/>
          <w:szCs w:val="28"/>
          <w:lang w:eastAsia="tr-TR"/>
        </w:rPr>
        <w:t>TYP’lere program süresince Adrese Dayalı Nüfus Kayıt Sistemine göre (ADNKS) aynı adreste ikamet eden kişilerden yalnızca birisi katılabilir.</w:t>
      </w:r>
    </w:p>
    <w:p w:rsidR="00EC1ECE" w:rsidRPr="00EC1ECE"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8"/>
          <w:szCs w:val="28"/>
          <w:lang w:eastAsia="tr-TR"/>
        </w:rPr>
      </w:pPr>
      <w:r w:rsidRPr="00EC1ECE">
        <w:rPr>
          <w:rFonts w:ascii="Times New Roman" w:eastAsia="Times New Roman" w:hAnsi="Times New Roman"/>
          <w:sz w:val="28"/>
          <w:szCs w:val="28"/>
          <w:lang w:eastAsia="tr-TR"/>
        </w:rPr>
        <w:t>Emekli ve malul aylığı almamak; TYP’ye başvurduğu tarihte kişinin SGK sistemi üzerinden yapılacak sorgulamasında emekli ve malul aylığı almamasını ifade eder. İş göremezlik ödeneği alanlar TYP’ye katılabilir.</w:t>
      </w:r>
    </w:p>
    <w:p w:rsidR="00EC1ECE" w:rsidRPr="00EC1ECE" w:rsidRDefault="00EC1ECE" w:rsidP="00EC1ECE">
      <w:pPr>
        <w:pStyle w:val="ListeParagraf"/>
        <w:numPr>
          <w:ilvl w:val="0"/>
          <w:numId w:val="1"/>
        </w:numPr>
        <w:tabs>
          <w:tab w:val="left" w:pos="1134"/>
        </w:tabs>
        <w:spacing w:before="100" w:beforeAutospacing="1" w:after="100" w:afterAutospacing="1" w:line="240" w:lineRule="auto"/>
        <w:ind w:left="1134" w:hanging="425"/>
        <w:jc w:val="both"/>
        <w:rPr>
          <w:rFonts w:ascii="Times New Roman" w:eastAsia="Times New Roman" w:hAnsi="Times New Roman"/>
          <w:color w:val="000000"/>
          <w:sz w:val="28"/>
          <w:szCs w:val="28"/>
          <w:lang w:eastAsia="tr-TR"/>
        </w:rPr>
      </w:pPr>
      <w:r w:rsidRPr="00EC1ECE">
        <w:rPr>
          <w:rFonts w:ascii="Times New Roman" w:eastAsia="Times New Roman" w:hAnsi="Times New Roman"/>
          <w:color w:val="000000"/>
          <w:sz w:val="28"/>
          <w:szCs w:val="28"/>
          <w:lang w:eastAsia="tr-TR"/>
        </w:rPr>
        <w:t>TYP’lerden 27/9/2017 tarihinden itibaren dokuz ay ve daha fazla süreyle yararlanmış olanlar için Yönetmeliğin 10 uncu maddesinin beşinci fıkrasındaki azami süre tamamlanmış sayılır ve yeni bir TYP’den yararlanamazlar</w:t>
      </w:r>
    </w:p>
    <w:p w:rsidR="00BA738C" w:rsidRPr="00EC1ECE" w:rsidRDefault="00EC1ECE" w:rsidP="00EC1ECE">
      <w:pPr>
        <w:pStyle w:val="ListeParagraf"/>
        <w:numPr>
          <w:ilvl w:val="0"/>
          <w:numId w:val="1"/>
        </w:numPr>
        <w:spacing w:before="100" w:beforeAutospacing="1" w:after="100" w:afterAutospacing="1" w:line="240" w:lineRule="auto"/>
        <w:ind w:left="1134" w:firstLine="0"/>
        <w:jc w:val="both"/>
        <w:rPr>
          <w:rFonts w:ascii="Times New Roman" w:eastAsia="Times New Roman" w:hAnsi="Times New Roman"/>
          <w:color w:val="000000"/>
          <w:sz w:val="48"/>
          <w:szCs w:val="48"/>
          <w:lang w:eastAsia="tr-TR"/>
        </w:rPr>
      </w:pPr>
      <w:r w:rsidRPr="00EC1ECE">
        <w:rPr>
          <w:rFonts w:ascii="Times New Roman" w:eastAsia="Times New Roman" w:hAnsi="Times New Roman"/>
          <w:color w:val="000000"/>
          <w:sz w:val="28"/>
          <w:szCs w:val="28"/>
          <w:lang w:eastAsia="tr-TR"/>
        </w:rPr>
        <w:t>TYP devam ederken katılım şartlarını taşımadığı belirlenen kişilerin TYP ile ilişiği kesilir ve bu kişiler son yararlanma tarihi üzerinden yirmi dört ay geçmedikçe yeni bir TYP’ye başvuramazlar.</w:t>
      </w:r>
    </w:p>
    <w:sectPr w:rsidR="00BA738C" w:rsidRPr="00EC1ECE" w:rsidSect="00EC1ECE">
      <w:pgSz w:w="16838" w:h="11906" w:orient="landscape"/>
      <w:pgMar w:top="709" w:right="962" w:bottom="426"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BF" w:rsidRDefault="005E7BBF" w:rsidP="00E11405">
      <w:pPr>
        <w:spacing w:after="0" w:line="240" w:lineRule="auto"/>
      </w:pPr>
      <w:r>
        <w:separator/>
      </w:r>
    </w:p>
  </w:endnote>
  <w:endnote w:type="continuationSeparator" w:id="0">
    <w:p w:rsidR="005E7BBF" w:rsidRDefault="005E7BBF" w:rsidP="00E1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BF" w:rsidRDefault="005E7BBF" w:rsidP="00E11405">
      <w:pPr>
        <w:spacing w:after="0" w:line="240" w:lineRule="auto"/>
      </w:pPr>
      <w:r>
        <w:separator/>
      </w:r>
    </w:p>
  </w:footnote>
  <w:footnote w:type="continuationSeparator" w:id="0">
    <w:p w:rsidR="005E7BBF" w:rsidRDefault="005E7BBF" w:rsidP="00E11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3A5F"/>
    <w:multiLevelType w:val="hybridMultilevel"/>
    <w:tmpl w:val="F4805B0C"/>
    <w:lvl w:ilvl="0" w:tplc="3E70DEC0">
      <w:start w:val="1"/>
      <w:numFmt w:val="lowerLetter"/>
      <w:lvlText w:val="%1)"/>
      <w:lvlJc w:val="left"/>
      <w:pPr>
        <w:ind w:left="1211" w:hanging="360"/>
      </w:pPr>
      <w:rPr>
        <w:b/>
        <w:color w:val="auto"/>
        <w:sz w:val="24"/>
        <w:szCs w:val="24"/>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79B52CF"/>
    <w:multiLevelType w:val="hybridMultilevel"/>
    <w:tmpl w:val="742666C4"/>
    <w:lvl w:ilvl="0" w:tplc="C838B7B8">
      <w:start w:val="1"/>
      <w:numFmt w:val="lowerLetter"/>
      <w:lvlText w:val="%1)"/>
      <w:lvlJc w:val="left"/>
      <w:pPr>
        <w:ind w:left="1429" w:hanging="360"/>
      </w:pPr>
      <w:rPr>
        <w:color w:val="auto"/>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1E6653C8"/>
    <w:multiLevelType w:val="hybridMultilevel"/>
    <w:tmpl w:val="0B285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DF1238"/>
    <w:multiLevelType w:val="hybridMultilevel"/>
    <w:tmpl w:val="BFBE7F10"/>
    <w:lvl w:ilvl="0" w:tplc="0FBE49B2">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6C74F3"/>
    <w:multiLevelType w:val="hybridMultilevel"/>
    <w:tmpl w:val="BE902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C4317F"/>
    <w:multiLevelType w:val="hybridMultilevel"/>
    <w:tmpl w:val="59C684D0"/>
    <w:lvl w:ilvl="0" w:tplc="F132CABE">
      <w:start w:val="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44"/>
    <w:rsid w:val="0001296F"/>
    <w:rsid w:val="00017666"/>
    <w:rsid w:val="00036E48"/>
    <w:rsid w:val="000444FC"/>
    <w:rsid w:val="00075119"/>
    <w:rsid w:val="00075334"/>
    <w:rsid w:val="00084256"/>
    <w:rsid w:val="000B16FF"/>
    <w:rsid w:val="000B7AD4"/>
    <w:rsid w:val="000C2708"/>
    <w:rsid w:val="000D082F"/>
    <w:rsid w:val="000E70A5"/>
    <w:rsid w:val="000F5F86"/>
    <w:rsid w:val="000F6B2C"/>
    <w:rsid w:val="00136D92"/>
    <w:rsid w:val="0016354D"/>
    <w:rsid w:val="00174C20"/>
    <w:rsid w:val="00185B15"/>
    <w:rsid w:val="001A12A1"/>
    <w:rsid w:val="001F4042"/>
    <w:rsid w:val="00227216"/>
    <w:rsid w:val="00230451"/>
    <w:rsid w:val="0023415E"/>
    <w:rsid w:val="00244914"/>
    <w:rsid w:val="00285585"/>
    <w:rsid w:val="002A75AC"/>
    <w:rsid w:val="002B20D5"/>
    <w:rsid w:val="002C5392"/>
    <w:rsid w:val="002E2655"/>
    <w:rsid w:val="0032191A"/>
    <w:rsid w:val="0034437D"/>
    <w:rsid w:val="003752A9"/>
    <w:rsid w:val="003C0A84"/>
    <w:rsid w:val="00402E10"/>
    <w:rsid w:val="004055E5"/>
    <w:rsid w:val="00426452"/>
    <w:rsid w:val="0042716B"/>
    <w:rsid w:val="004464A4"/>
    <w:rsid w:val="004617F8"/>
    <w:rsid w:val="00473062"/>
    <w:rsid w:val="00496EFE"/>
    <w:rsid w:val="004E2432"/>
    <w:rsid w:val="00514310"/>
    <w:rsid w:val="00555E19"/>
    <w:rsid w:val="005E55A6"/>
    <w:rsid w:val="005E7BBF"/>
    <w:rsid w:val="005E7DC8"/>
    <w:rsid w:val="0061138D"/>
    <w:rsid w:val="00613298"/>
    <w:rsid w:val="006227B7"/>
    <w:rsid w:val="00630197"/>
    <w:rsid w:val="00632DE5"/>
    <w:rsid w:val="0064188E"/>
    <w:rsid w:val="0064708D"/>
    <w:rsid w:val="006640A9"/>
    <w:rsid w:val="00694E8D"/>
    <w:rsid w:val="00696F94"/>
    <w:rsid w:val="006A543D"/>
    <w:rsid w:val="006B0396"/>
    <w:rsid w:val="006B5BC0"/>
    <w:rsid w:val="006C01F1"/>
    <w:rsid w:val="006E5D82"/>
    <w:rsid w:val="006F31F9"/>
    <w:rsid w:val="006F54DF"/>
    <w:rsid w:val="00712767"/>
    <w:rsid w:val="00733D5A"/>
    <w:rsid w:val="00735765"/>
    <w:rsid w:val="00754469"/>
    <w:rsid w:val="007657FB"/>
    <w:rsid w:val="00773FFA"/>
    <w:rsid w:val="007B075F"/>
    <w:rsid w:val="007C76C8"/>
    <w:rsid w:val="007E7D17"/>
    <w:rsid w:val="008126DC"/>
    <w:rsid w:val="00812940"/>
    <w:rsid w:val="00873465"/>
    <w:rsid w:val="00874AA2"/>
    <w:rsid w:val="00885E5E"/>
    <w:rsid w:val="00893F9F"/>
    <w:rsid w:val="008C1C5C"/>
    <w:rsid w:val="008C3760"/>
    <w:rsid w:val="008D6366"/>
    <w:rsid w:val="0090190E"/>
    <w:rsid w:val="009437C6"/>
    <w:rsid w:val="00946346"/>
    <w:rsid w:val="00951BA5"/>
    <w:rsid w:val="00961CF0"/>
    <w:rsid w:val="0096586E"/>
    <w:rsid w:val="00973222"/>
    <w:rsid w:val="009A6771"/>
    <w:rsid w:val="009E7211"/>
    <w:rsid w:val="00A27448"/>
    <w:rsid w:val="00A71CD4"/>
    <w:rsid w:val="00A74543"/>
    <w:rsid w:val="00A83E15"/>
    <w:rsid w:val="00A96178"/>
    <w:rsid w:val="00AA03A1"/>
    <w:rsid w:val="00AB0508"/>
    <w:rsid w:val="00B32B7A"/>
    <w:rsid w:val="00B33E47"/>
    <w:rsid w:val="00B86567"/>
    <w:rsid w:val="00B905B5"/>
    <w:rsid w:val="00B91411"/>
    <w:rsid w:val="00BA041E"/>
    <w:rsid w:val="00BA738C"/>
    <w:rsid w:val="00BC1E9C"/>
    <w:rsid w:val="00BD2A90"/>
    <w:rsid w:val="00BF62EE"/>
    <w:rsid w:val="00C0372A"/>
    <w:rsid w:val="00C23ED3"/>
    <w:rsid w:val="00C2612B"/>
    <w:rsid w:val="00C442F9"/>
    <w:rsid w:val="00C57A34"/>
    <w:rsid w:val="00C77B20"/>
    <w:rsid w:val="00C928FB"/>
    <w:rsid w:val="00CA46A8"/>
    <w:rsid w:val="00CF7CD3"/>
    <w:rsid w:val="00D00FBA"/>
    <w:rsid w:val="00D343C8"/>
    <w:rsid w:val="00D37C90"/>
    <w:rsid w:val="00D617EB"/>
    <w:rsid w:val="00D632EF"/>
    <w:rsid w:val="00D86590"/>
    <w:rsid w:val="00D92604"/>
    <w:rsid w:val="00D926E6"/>
    <w:rsid w:val="00DA7F9B"/>
    <w:rsid w:val="00DB2537"/>
    <w:rsid w:val="00DD5BAA"/>
    <w:rsid w:val="00DE391A"/>
    <w:rsid w:val="00DF5406"/>
    <w:rsid w:val="00DF617E"/>
    <w:rsid w:val="00E11405"/>
    <w:rsid w:val="00E164D2"/>
    <w:rsid w:val="00E2034A"/>
    <w:rsid w:val="00E34597"/>
    <w:rsid w:val="00E42FB4"/>
    <w:rsid w:val="00E46AE8"/>
    <w:rsid w:val="00E62572"/>
    <w:rsid w:val="00E73D78"/>
    <w:rsid w:val="00E762D8"/>
    <w:rsid w:val="00E8282D"/>
    <w:rsid w:val="00E932C9"/>
    <w:rsid w:val="00EB7F08"/>
    <w:rsid w:val="00EC1ECE"/>
    <w:rsid w:val="00EC7F7C"/>
    <w:rsid w:val="00ED7144"/>
    <w:rsid w:val="00ED7292"/>
    <w:rsid w:val="00EE31E1"/>
    <w:rsid w:val="00EE61C4"/>
    <w:rsid w:val="00EF0563"/>
    <w:rsid w:val="00EF26D9"/>
    <w:rsid w:val="00F02031"/>
    <w:rsid w:val="00F3609C"/>
    <w:rsid w:val="00F540D3"/>
    <w:rsid w:val="00FA6449"/>
    <w:rsid w:val="00FD0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8001"/>
  <w15:chartTrackingRefBased/>
  <w15:docId w15:val="{26CBDE3F-7437-4538-90D4-0DCF07C0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405"/>
    <w:pPr>
      <w:spacing w:after="200" w:line="276" w:lineRule="auto"/>
    </w:pPr>
  </w:style>
  <w:style w:type="paragraph" w:styleId="Balk5">
    <w:name w:val="heading 5"/>
    <w:basedOn w:val="Normal"/>
    <w:link w:val="Balk5Char"/>
    <w:uiPriority w:val="9"/>
    <w:qFormat/>
    <w:rsid w:val="007657F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rsid w:val="00E11405"/>
    <w:rPr>
      <w:vertAlign w:val="superscript"/>
    </w:rPr>
  </w:style>
  <w:style w:type="paragraph" w:styleId="ListeParagraf">
    <w:name w:val="List Paragraph"/>
    <w:basedOn w:val="Normal"/>
    <w:uiPriority w:val="34"/>
    <w:qFormat/>
    <w:rsid w:val="00E11405"/>
    <w:pPr>
      <w:ind w:left="720"/>
      <w:contextualSpacing/>
    </w:pPr>
    <w:rPr>
      <w:rFonts w:ascii="Calibri" w:eastAsia="Calibri" w:hAnsi="Calibri" w:cs="Times New Roman"/>
    </w:rPr>
  </w:style>
  <w:style w:type="paragraph" w:styleId="stBilgi">
    <w:name w:val="header"/>
    <w:basedOn w:val="Normal"/>
    <w:link w:val="stBilgiChar"/>
    <w:uiPriority w:val="99"/>
    <w:unhideWhenUsed/>
    <w:rsid w:val="00E114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1405"/>
  </w:style>
  <w:style w:type="paragraph" w:styleId="AltBilgi">
    <w:name w:val="footer"/>
    <w:basedOn w:val="Normal"/>
    <w:link w:val="AltBilgiChar"/>
    <w:uiPriority w:val="99"/>
    <w:unhideWhenUsed/>
    <w:rsid w:val="00E114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1405"/>
  </w:style>
  <w:style w:type="paragraph" w:styleId="BalonMetni">
    <w:name w:val="Balloon Text"/>
    <w:basedOn w:val="Normal"/>
    <w:link w:val="BalonMetniChar"/>
    <w:uiPriority w:val="99"/>
    <w:semiHidden/>
    <w:unhideWhenUsed/>
    <w:rsid w:val="000842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4256"/>
    <w:rPr>
      <w:rFonts w:ascii="Segoe UI" w:hAnsi="Segoe UI" w:cs="Segoe UI"/>
      <w:sz w:val="18"/>
      <w:szCs w:val="18"/>
    </w:rPr>
  </w:style>
  <w:style w:type="paragraph" w:styleId="DipnotMetni">
    <w:name w:val="footnote text"/>
    <w:basedOn w:val="Normal"/>
    <w:link w:val="DipnotMetniChar"/>
    <w:uiPriority w:val="99"/>
    <w:semiHidden/>
    <w:unhideWhenUsed/>
    <w:rsid w:val="00632DE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32DE5"/>
    <w:rPr>
      <w:sz w:val="20"/>
      <w:szCs w:val="20"/>
    </w:rPr>
  </w:style>
  <w:style w:type="character" w:styleId="Kpr">
    <w:name w:val="Hyperlink"/>
    <w:basedOn w:val="VarsaylanParagrafYazTipi"/>
    <w:uiPriority w:val="99"/>
    <w:unhideWhenUsed/>
    <w:rsid w:val="00514310"/>
    <w:rPr>
      <w:color w:val="0563C1" w:themeColor="hyperlink"/>
      <w:u w:val="single"/>
    </w:rPr>
  </w:style>
  <w:style w:type="character" w:customStyle="1" w:styleId="Balk5Char">
    <w:name w:val="Başlık 5 Char"/>
    <w:basedOn w:val="VarsaylanParagrafYazTipi"/>
    <w:link w:val="Balk5"/>
    <w:uiPriority w:val="9"/>
    <w:rsid w:val="007657FB"/>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3586">
      <w:bodyDiv w:val="1"/>
      <w:marLeft w:val="0"/>
      <w:marRight w:val="0"/>
      <w:marTop w:val="0"/>
      <w:marBottom w:val="0"/>
      <w:divBdr>
        <w:top w:val="none" w:sz="0" w:space="0" w:color="auto"/>
        <w:left w:val="none" w:sz="0" w:space="0" w:color="auto"/>
        <w:bottom w:val="none" w:sz="0" w:space="0" w:color="auto"/>
        <w:right w:val="none" w:sz="0" w:space="0" w:color="auto"/>
      </w:divBdr>
    </w:div>
    <w:div w:id="737242467">
      <w:bodyDiv w:val="1"/>
      <w:marLeft w:val="0"/>
      <w:marRight w:val="0"/>
      <w:marTop w:val="0"/>
      <w:marBottom w:val="0"/>
      <w:divBdr>
        <w:top w:val="none" w:sz="0" w:space="0" w:color="auto"/>
        <w:left w:val="none" w:sz="0" w:space="0" w:color="auto"/>
        <w:bottom w:val="none" w:sz="0" w:space="0" w:color="auto"/>
        <w:right w:val="none" w:sz="0" w:space="0" w:color="auto"/>
      </w:divBdr>
    </w:div>
    <w:div w:id="13031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503</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 ÇETİN</dc:creator>
  <cp:keywords/>
  <dc:description/>
  <cp:lastModifiedBy>Hikmet Samet ÇETİNKAYA</cp:lastModifiedBy>
  <cp:revision>8</cp:revision>
  <cp:lastPrinted>2024-09-04T08:50:00Z</cp:lastPrinted>
  <dcterms:created xsi:type="dcterms:W3CDTF">2024-09-23T13:32:00Z</dcterms:created>
  <dcterms:modified xsi:type="dcterms:W3CDTF">2025-05-09T14:16:00Z</dcterms:modified>
</cp:coreProperties>
</file>